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62" w:rsidRDefault="00EE4762" w:rsidP="009B13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 Group Ministry</w:t>
      </w:r>
    </w:p>
    <w:p w:rsidR="00EE4762" w:rsidRDefault="00EE4762" w:rsidP="009B13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Session Plan</w:t>
      </w:r>
    </w:p>
    <w:p w:rsidR="00367F91" w:rsidRPr="00EE4762" w:rsidRDefault="00EE4762" w:rsidP="009B13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762">
        <w:rPr>
          <w:rFonts w:ascii="Times New Roman" w:hAnsi="Times New Roman" w:cs="Times New Roman"/>
          <w:b/>
          <w:sz w:val="28"/>
          <w:szCs w:val="28"/>
        </w:rPr>
        <w:t xml:space="preserve">Of Goddesses and Gods </w:t>
      </w:r>
      <w:r w:rsidR="006E7857" w:rsidRPr="00EE47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044E" w:rsidRDefault="00EE044E" w:rsidP="000E5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70E" w:rsidRPr="006B391D" w:rsidRDefault="004E270E" w:rsidP="004E270E">
      <w:pPr>
        <w:pStyle w:val="NormalWeb"/>
        <w:spacing w:before="0" w:beforeAutospacing="0" w:after="0" w:afterAutospacing="0"/>
      </w:pPr>
      <w:r>
        <w:t xml:space="preserve">Preparation for </w:t>
      </w:r>
      <w:r w:rsidR="00E32CA3">
        <w:t xml:space="preserve">Alternative </w:t>
      </w:r>
      <w:r>
        <w:t>Activity: Have a variety of short arti</w:t>
      </w:r>
      <w:r w:rsidR="00EF1722">
        <w:t xml:space="preserve">cles, stories or references of </w:t>
      </w:r>
      <w:r>
        <w:t>goddesses and/or gods for participants to select</w:t>
      </w:r>
      <w:r w:rsidR="00781D0D">
        <w:t xml:space="preserve"> prior to or during the session.</w:t>
      </w:r>
      <w:r w:rsidR="00E32CA3">
        <w:t xml:space="preserve"> </w:t>
      </w:r>
    </w:p>
    <w:p w:rsidR="004E270E" w:rsidRDefault="004E270E" w:rsidP="000E5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700" w:rsidRDefault="00311700" w:rsidP="006E7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700">
        <w:rPr>
          <w:rFonts w:ascii="Times New Roman" w:hAnsi="Times New Roman" w:cs="Times New Roman"/>
          <w:b/>
          <w:sz w:val="24"/>
          <w:szCs w:val="24"/>
        </w:rPr>
        <w:t>Opening Words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E5568" w:rsidRDefault="008C6E85" w:rsidP="006E7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857">
        <w:rPr>
          <w:rFonts w:ascii="Times New Roman" w:hAnsi="Times New Roman" w:cs="Times New Roman"/>
          <w:sz w:val="24"/>
          <w:szCs w:val="24"/>
        </w:rPr>
        <w:t xml:space="preserve">We are surrounded by </w:t>
      </w:r>
      <w:r w:rsidRPr="006E7857">
        <w:rPr>
          <w:rFonts w:ascii="Times New Roman" w:hAnsi="Times New Roman" w:cs="Times New Roman"/>
          <w:i/>
          <w:sz w:val="24"/>
          <w:szCs w:val="24"/>
        </w:rPr>
        <w:t>mystery</w:t>
      </w:r>
      <w:r w:rsidRPr="006E7857">
        <w:rPr>
          <w:rFonts w:ascii="Times New Roman" w:hAnsi="Times New Roman" w:cs="Times New Roman"/>
          <w:sz w:val="24"/>
          <w:szCs w:val="24"/>
        </w:rPr>
        <w:t xml:space="preserve">. </w:t>
      </w:r>
      <w:r w:rsidR="00827CEA">
        <w:rPr>
          <w:rFonts w:ascii="Times New Roman" w:hAnsi="Times New Roman" w:cs="Times New Roman"/>
          <w:sz w:val="24"/>
          <w:szCs w:val="24"/>
        </w:rPr>
        <w:t>We each have our own approach to mystery, from needing concrete answers</w:t>
      </w:r>
      <w:r w:rsidR="00C20869">
        <w:rPr>
          <w:rFonts w:ascii="Times New Roman" w:hAnsi="Times New Roman" w:cs="Times New Roman"/>
          <w:sz w:val="24"/>
          <w:szCs w:val="24"/>
        </w:rPr>
        <w:t xml:space="preserve"> to </w:t>
      </w:r>
      <w:r w:rsidR="00827CEA">
        <w:rPr>
          <w:rFonts w:ascii="Times New Roman" w:hAnsi="Times New Roman" w:cs="Times New Roman"/>
          <w:sz w:val="24"/>
          <w:szCs w:val="24"/>
        </w:rPr>
        <w:t>living with the ambiguity of possibilities.</w:t>
      </w:r>
    </w:p>
    <w:p w:rsidR="007D7212" w:rsidRPr="006E7857" w:rsidRDefault="00827CEA" w:rsidP="006E7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857">
        <w:rPr>
          <w:rFonts w:ascii="Times New Roman" w:hAnsi="Times New Roman" w:cs="Times New Roman"/>
          <w:sz w:val="24"/>
          <w:szCs w:val="24"/>
        </w:rPr>
        <w:t>B</w:t>
      </w:r>
      <w:r w:rsidR="007D7212" w:rsidRPr="006E7857">
        <w:rPr>
          <w:rFonts w:ascii="Times New Roman" w:hAnsi="Times New Roman" w:cs="Times New Roman"/>
          <w:sz w:val="24"/>
          <w:szCs w:val="24"/>
        </w:rPr>
        <w:t xml:space="preserve">ecause the mystery is still beyond our ‘control’, </w:t>
      </w:r>
      <w:r w:rsidR="002751C6" w:rsidRPr="006E7857">
        <w:rPr>
          <w:rFonts w:ascii="Times New Roman" w:hAnsi="Times New Roman" w:cs="Times New Roman"/>
          <w:sz w:val="24"/>
          <w:szCs w:val="24"/>
        </w:rPr>
        <w:t xml:space="preserve">we attribute </w:t>
      </w:r>
      <w:r w:rsidR="00827CF0" w:rsidRPr="006E7857">
        <w:rPr>
          <w:rFonts w:ascii="Times New Roman" w:hAnsi="Times New Roman" w:cs="Times New Roman"/>
          <w:i/>
          <w:sz w:val="24"/>
          <w:szCs w:val="24"/>
        </w:rPr>
        <w:t xml:space="preserve">power </w:t>
      </w:r>
      <w:r w:rsidR="00827CF0" w:rsidRPr="006E7857">
        <w:rPr>
          <w:rFonts w:ascii="Times New Roman" w:hAnsi="Times New Roman" w:cs="Times New Roman"/>
          <w:sz w:val="24"/>
          <w:szCs w:val="24"/>
        </w:rPr>
        <w:t>to the mystery</w:t>
      </w:r>
      <w:r w:rsidR="007D7212" w:rsidRPr="006E7857">
        <w:rPr>
          <w:rFonts w:ascii="Times New Roman" w:hAnsi="Times New Roman" w:cs="Times New Roman"/>
          <w:sz w:val="24"/>
          <w:szCs w:val="24"/>
        </w:rPr>
        <w:t xml:space="preserve">, including the power </w:t>
      </w:r>
      <w:r w:rsidR="002751C6" w:rsidRPr="006E7857">
        <w:rPr>
          <w:rFonts w:ascii="Times New Roman" w:hAnsi="Times New Roman" w:cs="Times New Roman"/>
          <w:sz w:val="24"/>
          <w:szCs w:val="24"/>
        </w:rPr>
        <w:t>of meaning</w:t>
      </w:r>
      <w:r w:rsidR="0047718F">
        <w:rPr>
          <w:rFonts w:ascii="Times New Roman" w:hAnsi="Times New Roman" w:cs="Times New Roman"/>
          <w:sz w:val="24"/>
          <w:szCs w:val="24"/>
        </w:rPr>
        <w:t xml:space="preserve">. We feel </w:t>
      </w:r>
      <w:r w:rsidR="002751C6" w:rsidRPr="006E7857">
        <w:rPr>
          <w:rFonts w:ascii="Times New Roman" w:hAnsi="Times New Roman" w:cs="Times New Roman"/>
          <w:sz w:val="24"/>
          <w:szCs w:val="24"/>
        </w:rPr>
        <w:t xml:space="preserve">a sense of awe </w:t>
      </w:r>
      <w:r w:rsidR="00F359E9" w:rsidRPr="006E7857">
        <w:rPr>
          <w:rFonts w:ascii="Times New Roman" w:hAnsi="Times New Roman" w:cs="Times New Roman"/>
          <w:sz w:val="24"/>
          <w:szCs w:val="24"/>
        </w:rPr>
        <w:t xml:space="preserve">for </w:t>
      </w:r>
      <w:r w:rsidR="0047718F">
        <w:rPr>
          <w:rFonts w:ascii="Times New Roman" w:hAnsi="Times New Roman" w:cs="Times New Roman"/>
          <w:sz w:val="24"/>
          <w:szCs w:val="24"/>
        </w:rPr>
        <w:t xml:space="preserve">the </w:t>
      </w:r>
      <w:r w:rsidR="00F359E9" w:rsidRPr="006E7857">
        <w:rPr>
          <w:rFonts w:ascii="Times New Roman" w:hAnsi="Times New Roman" w:cs="Times New Roman"/>
          <w:sz w:val="24"/>
          <w:szCs w:val="24"/>
        </w:rPr>
        <w:t>awesome and awful</w:t>
      </w:r>
      <w:r w:rsidR="00827CF0" w:rsidRPr="006E7857">
        <w:rPr>
          <w:rFonts w:ascii="Times New Roman" w:hAnsi="Times New Roman" w:cs="Times New Roman"/>
          <w:sz w:val="24"/>
          <w:szCs w:val="24"/>
        </w:rPr>
        <w:t>,</w:t>
      </w:r>
      <w:r w:rsidR="00F359E9" w:rsidRPr="006E7857">
        <w:rPr>
          <w:rFonts w:ascii="Times New Roman" w:hAnsi="Times New Roman" w:cs="Times New Roman"/>
          <w:sz w:val="24"/>
          <w:szCs w:val="24"/>
        </w:rPr>
        <w:t xml:space="preserve"> leading to beliefs as a way of understanding.</w:t>
      </w:r>
      <w:r w:rsidR="00725E7E" w:rsidRPr="006E7857">
        <w:rPr>
          <w:rFonts w:ascii="Times New Roman" w:hAnsi="Times New Roman" w:cs="Times New Roman"/>
          <w:sz w:val="24"/>
          <w:szCs w:val="24"/>
        </w:rPr>
        <w:t xml:space="preserve"> This includes a concept of “deity”. </w:t>
      </w:r>
    </w:p>
    <w:p w:rsidR="006E7857" w:rsidRDefault="007D7212" w:rsidP="006E7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857">
        <w:rPr>
          <w:rFonts w:ascii="Times New Roman" w:hAnsi="Times New Roman" w:cs="Times New Roman"/>
          <w:sz w:val="24"/>
          <w:szCs w:val="24"/>
        </w:rPr>
        <w:t>We explain mysteries in terms of what we know</w:t>
      </w:r>
      <w:r w:rsidR="00F359E9" w:rsidRPr="006E7857">
        <w:rPr>
          <w:rFonts w:ascii="Times New Roman" w:hAnsi="Times New Roman" w:cs="Times New Roman"/>
          <w:sz w:val="24"/>
          <w:szCs w:val="24"/>
        </w:rPr>
        <w:t xml:space="preserve">, what we have </w:t>
      </w:r>
      <w:r w:rsidR="00F359E9" w:rsidRPr="0050520C">
        <w:rPr>
          <w:rFonts w:ascii="Times New Roman" w:hAnsi="Times New Roman" w:cs="Times New Roman"/>
          <w:i/>
          <w:sz w:val="24"/>
          <w:szCs w:val="24"/>
        </w:rPr>
        <w:t>experienced</w:t>
      </w:r>
      <w:r w:rsidR="00F359E9" w:rsidRPr="006E7857">
        <w:rPr>
          <w:rFonts w:ascii="Times New Roman" w:hAnsi="Times New Roman" w:cs="Times New Roman"/>
          <w:sz w:val="24"/>
          <w:szCs w:val="24"/>
        </w:rPr>
        <w:t xml:space="preserve">. This is the basis for our </w:t>
      </w:r>
      <w:r w:rsidR="00F359E9" w:rsidRPr="006E7857">
        <w:rPr>
          <w:rFonts w:ascii="Times New Roman" w:hAnsi="Times New Roman" w:cs="Times New Roman"/>
          <w:i/>
          <w:sz w:val="24"/>
          <w:szCs w:val="24"/>
        </w:rPr>
        <w:t xml:space="preserve">culture </w:t>
      </w:r>
      <w:r w:rsidR="00F359E9" w:rsidRPr="006E7857">
        <w:rPr>
          <w:rFonts w:ascii="Times New Roman" w:hAnsi="Times New Roman" w:cs="Times New Roman"/>
          <w:sz w:val="24"/>
          <w:szCs w:val="24"/>
        </w:rPr>
        <w:t xml:space="preserve">and world view, which then folds back into our explanations. </w:t>
      </w:r>
      <w:r w:rsidR="008C6E85">
        <w:rPr>
          <w:rFonts w:ascii="Times New Roman" w:hAnsi="Times New Roman" w:cs="Times New Roman"/>
          <w:sz w:val="24"/>
          <w:szCs w:val="24"/>
        </w:rPr>
        <w:t xml:space="preserve">We look for our </w:t>
      </w:r>
      <w:r w:rsidR="008C6E85" w:rsidRPr="00725E7E">
        <w:rPr>
          <w:rFonts w:ascii="Times New Roman" w:hAnsi="Times New Roman" w:cs="Times New Roman"/>
          <w:i/>
          <w:sz w:val="24"/>
          <w:szCs w:val="24"/>
        </w:rPr>
        <w:t>identity</w:t>
      </w:r>
      <w:r w:rsidR="008C6E85">
        <w:rPr>
          <w:rFonts w:ascii="Times New Roman" w:hAnsi="Times New Roman" w:cs="Times New Roman"/>
          <w:sz w:val="24"/>
          <w:szCs w:val="24"/>
        </w:rPr>
        <w:t xml:space="preserve"> in the mystery. </w:t>
      </w:r>
      <w:r w:rsidR="00311700">
        <w:rPr>
          <w:rFonts w:ascii="Times New Roman" w:hAnsi="Times New Roman" w:cs="Times New Roman"/>
          <w:sz w:val="24"/>
          <w:szCs w:val="24"/>
        </w:rPr>
        <w:t xml:space="preserve">And we may call </w:t>
      </w:r>
      <w:r w:rsidR="0047718F">
        <w:rPr>
          <w:rFonts w:ascii="Times New Roman" w:hAnsi="Times New Roman" w:cs="Times New Roman"/>
          <w:sz w:val="24"/>
          <w:szCs w:val="24"/>
        </w:rPr>
        <w:t>the</w:t>
      </w:r>
      <w:r w:rsidR="00311700">
        <w:rPr>
          <w:rFonts w:ascii="Times New Roman" w:hAnsi="Times New Roman" w:cs="Times New Roman"/>
          <w:sz w:val="24"/>
          <w:szCs w:val="24"/>
        </w:rPr>
        <w:t xml:space="preserve"> mystery </w:t>
      </w:r>
      <w:r w:rsidR="0047718F">
        <w:rPr>
          <w:rFonts w:ascii="Times New Roman" w:hAnsi="Times New Roman" w:cs="Times New Roman"/>
          <w:sz w:val="24"/>
          <w:szCs w:val="24"/>
        </w:rPr>
        <w:t>by the name of a deity.</w:t>
      </w:r>
    </w:p>
    <w:p w:rsidR="006E7857" w:rsidRDefault="006E7857" w:rsidP="006E7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869" w:rsidRPr="006B391D" w:rsidRDefault="00781D0D" w:rsidP="00C20869">
      <w:pPr>
        <w:pStyle w:val="NormalWeb"/>
        <w:spacing w:before="0" w:beforeAutospacing="0" w:after="0" w:afterAutospacing="0"/>
      </w:pPr>
      <w:hyperlink r:id="rId6" w:tooltip="C. Scott Littleton" w:history="1">
        <w:r w:rsidR="00C20869" w:rsidRPr="006B391D">
          <w:rPr>
            <w:rStyle w:val="Hyperlink"/>
            <w:color w:val="auto"/>
            <w:u w:val="none"/>
          </w:rPr>
          <w:t>C. Scott Littleton</w:t>
        </w:r>
      </w:hyperlink>
      <w:r w:rsidR="00C20869" w:rsidRPr="006B391D">
        <w:t xml:space="preserve">'s </w:t>
      </w:r>
      <w:r w:rsidR="00C20869" w:rsidRPr="006B391D">
        <w:rPr>
          <w:i/>
          <w:iCs/>
        </w:rPr>
        <w:t>Gods, Goddesses, and Mythology</w:t>
      </w:r>
      <w:r w:rsidR="00C20869" w:rsidRPr="006B391D">
        <w:t xml:space="preserve"> defined a deity as "a being with powers greater than those of ordinary humans, but who interacts with humans</w:t>
      </w:r>
      <w:r w:rsidR="00C20869">
        <w:t xml:space="preserve"> [or </w:t>
      </w:r>
      <w:r w:rsidR="001C387C">
        <w:t>with whom we interact]</w:t>
      </w:r>
      <w:r w:rsidR="00C20869" w:rsidRPr="006B391D">
        <w:t xml:space="preserve"> positively or negatively, in ways that carry humans to new levels of consciousness beyond the grounded preoccupations of ordinary life." </w:t>
      </w:r>
    </w:p>
    <w:p w:rsidR="00311700" w:rsidRPr="006B391D" w:rsidRDefault="00311700" w:rsidP="00311700">
      <w:pPr>
        <w:pStyle w:val="NormalWeb"/>
        <w:spacing w:before="0" w:beforeAutospacing="0" w:after="0" w:afterAutospacing="0"/>
      </w:pPr>
    </w:p>
    <w:p w:rsidR="00311700" w:rsidRDefault="00311700" w:rsidP="006E7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700">
        <w:rPr>
          <w:rFonts w:ascii="Times New Roman" w:hAnsi="Times New Roman" w:cs="Times New Roman"/>
          <w:b/>
          <w:sz w:val="24"/>
          <w:szCs w:val="24"/>
        </w:rPr>
        <w:t>Check-in/Sharing</w:t>
      </w:r>
      <w:r>
        <w:rPr>
          <w:rFonts w:ascii="Times New Roman" w:hAnsi="Times New Roman" w:cs="Times New Roman"/>
          <w:sz w:val="24"/>
          <w:szCs w:val="24"/>
        </w:rPr>
        <w:t>: How is it with you today?</w:t>
      </w:r>
    </w:p>
    <w:p w:rsidR="00311700" w:rsidRDefault="00311700" w:rsidP="006E7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700" w:rsidRDefault="00311700" w:rsidP="006E78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1700">
        <w:rPr>
          <w:rFonts w:ascii="Times New Roman" w:hAnsi="Times New Roman" w:cs="Times New Roman"/>
          <w:b/>
          <w:sz w:val="24"/>
          <w:szCs w:val="24"/>
        </w:rPr>
        <w:t>Topic/Activity</w:t>
      </w:r>
    </w:p>
    <w:p w:rsidR="00311700" w:rsidRDefault="00725E7E" w:rsidP="006B391D">
      <w:pPr>
        <w:pStyle w:val="NormalWeb"/>
        <w:spacing w:before="0" w:beforeAutospacing="0" w:after="0" w:afterAutospacing="0"/>
      </w:pPr>
      <w:r w:rsidRPr="006B391D">
        <w:t xml:space="preserve">Deities are depicted in </w:t>
      </w:r>
      <w:r w:rsidR="008C57F3">
        <w:t xml:space="preserve">various ways. </w:t>
      </w:r>
      <w:r w:rsidR="001C387C">
        <w:t xml:space="preserve">In some faiths and traditions they may be imagined as having human form, while in others it is considered blasphemous to portray a deity in a concrete form at all. </w:t>
      </w:r>
      <w:r w:rsidRPr="00E32CA3">
        <w:t xml:space="preserve">Deities are often thought to be </w:t>
      </w:r>
      <w:hyperlink r:id="rId7" w:tooltip="Immortality" w:history="1">
        <w:r w:rsidRPr="00E32CA3">
          <w:rPr>
            <w:rStyle w:val="Hyperlink"/>
            <w:color w:val="auto"/>
            <w:u w:val="none"/>
          </w:rPr>
          <w:t>immortal</w:t>
        </w:r>
      </w:hyperlink>
      <w:r w:rsidR="001C387C">
        <w:rPr>
          <w:rStyle w:val="Hyperlink"/>
          <w:color w:val="auto"/>
          <w:u w:val="none"/>
        </w:rPr>
        <w:t>,</w:t>
      </w:r>
      <w:r w:rsidR="001C387C">
        <w:t xml:space="preserve"> and</w:t>
      </w:r>
      <w:r w:rsidR="004E270E" w:rsidRPr="00E32CA3">
        <w:t xml:space="preserve"> may be</w:t>
      </w:r>
      <w:r w:rsidRPr="00E32CA3">
        <w:t xml:space="preserve"> assumed to have personalities</w:t>
      </w:r>
      <w:r w:rsidR="00E32CA3">
        <w:t xml:space="preserve"> </w:t>
      </w:r>
      <w:r w:rsidRPr="00E32CA3">
        <w:t>and to posses</w:t>
      </w:r>
      <w:r w:rsidRPr="005D3597">
        <w:rPr>
          <w:i/>
        </w:rPr>
        <w:t xml:space="preserve">s </w:t>
      </w:r>
      <w:r w:rsidRPr="00E32CA3">
        <w:t>consciousness,</w:t>
      </w:r>
      <w:r w:rsidRPr="006B391D">
        <w:t xml:space="preserve"> intellects, desires, and emotions comparable but superior to those of humans. </w:t>
      </w:r>
    </w:p>
    <w:p w:rsidR="00EE044E" w:rsidRDefault="00311700" w:rsidP="00BE33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1D">
        <w:rPr>
          <w:rFonts w:ascii="Times New Roman" w:hAnsi="Times New Roman" w:cs="Times New Roman"/>
          <w:sz w:val="24"/>
          <w:szCs w:val="24"/>
        </w:rPr>
        <w:t>We have our own ideas</w:t>
      </w:r>
      <w:r>
        <w:rPr>
          <w:rFonts w:ascii="Times New Roman" w:hAnsi="Times New Roman" w:cs="Times New Roman"/>
          <w:sz w:val="24"/>
          <w:szCs w:val="24"/>
        </w:rPr>
        <w:t xml:space="preserve"> that guide</w:t>
      </w:r>
      <w:r w:rsidRPr="006B391D">
        <w:rPr>
          <w:rFonts w:ascii="Times New Roman" w:hAnsi="Times New Roman" w:cs="Times New Roman"/>
          <w:sz w:val="24"/>
          <w:szCs w:val="24"/>
        </w:rPr>
        <w:t xml:space="preserve"> our search for meaning and connection.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CA3">
        <w:rPr>
          <w:rFonts w:ascii="Times New Roman" w:hAnsi="Times New Roman" w:cs="Times New Roman"/>
          <w:sz w:val="24"/>
          <w:szCs w:val="24"/>
        </w:rPr>
        <w:t>What guides your search?</w:t>
      </w:r>
    </w:p>
    <w:p w:rsidR="00311700" w:rsidRDefault="00311700" w:rsidP="00BE33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you connects with the mystery</w:t>
      </w:r>
      <w:r w:rsidR="00E32CA3">
        <w:rPr>
          <w:rFonts w:ascii="Times New Roman" w:hAnsi="Times New Roman" w:cs="Times New Roman"/>
          <w:sz w:val="24"/>
          <w:szCs w:val="24"/>
        </w:rPr>
        <w:t xml:space="preserve"> or a deity</w:t>
      </w:r>
      <w:r>
        <w:rPr>
          <w:rFonts w:ascii="Times New Roman" w:hAnsi="Times New Roman" w:cs="Times New Roman"/>
          <w:sz w:val="24"/>
          <w:szCs w:val="24"/>
        </w:rPr>
        <w:t>? Why and how?</w:t>
      </w:r>
    </w:p>
    <w:p w:rsidR="001C387C" w:rsidRDefault="001C387C" w:rsidP="00BE33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what names (if any) do you call the mystery? </w:t>
      </w:r>
    </w:p>
    <w:p w:rsidR="006E7857" w:rsidRDefault="006E7857" w:rsidP="006B391D">
      <w:pPr>
        <w:pStyle w:val="NormalWeb"/>
        <w:spacing w:before="0" w:beforeAutospacing="0" w:after="0" w:afterAutospacing="0"/>
      </w:pPr>
    </w:p>
    <w:p w:rsidR="00E32CA3" w:rsidRDefault="00E32CA3" w:rsidP="00E32CA3">
      <w:pPr>
        <w:pStyle w:val="NormalWeb"/>
        <w:spacing w:before="0" w:beforeAutospacing="0" w:after="0" w:afterAutospacing="0"/>
      </w:pPr>
      <w:r>
        <w:t xml:space="preserve">Alternative: </w:t>
      </w:r>
      <w:r w:rsidR="00BE33DD">
        <w:t xml:space="preserve">Have a variety of short articles, stories or references of various goddesses and/or gods. Allow time for participants to select and engage with a goddess/god. </w:t>
      </w:r>
    </w:p>
    <w:p w:rsidR="00003DEC" w:rsidRPr="00BE33DD" w:rsidRDefault="008C57F3" w:rsidP="008C57F3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>What deity are you sharing with the group? What myths are you telling</w:t>
      </w:r>
      <w:r w:rsidR="00E32CA3">
        <w:t xml:space="preserve">? How are you connecting </w:t>
      </w:r>
      <w:r w:rsidR="00BE33DD">
        <w:t>with that deity?</w:t>
      </w:r>
    </w:p>
    <w:p w:rsidR="00304A5A" w:rsidRDefault="00304A5A" w:rsidP="00003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3DD" w:rsidRDefault="00BE33DD" w:rsidP="00003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3DD">
        <w:rPr>
          <w:rFonts w:ascii="Times New Roman" w:hAnsi="Times New Roman" w:cs="Times New Roman"/>
          <w:b/>
          <w:sz w:val="24"/>
          <w:szCs w:val="24"/>
        </w:rPr>
        <w:t xml:space="preserve">Check-out/Likes and Wishes: </w:t>
      </w:r>
      <w:r>
        <w:rPr>
          <w:rFonts w:ascii="Times New Roman" w:hAnsi="Times New Roman" w:cs="Times New Roman"/>
          <w:sz w:val="24"/>
          <w:szCs w:val="24"/>
        </w:rPr>
        <w:t>How was the session for you?</w:t>
      </w:r>
    </w:p>
    <w:p w:rsidR="00BE33DD" w:rsidRDefault="00BE33DD" w:rsidP="00003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3DD" w:rsidRPr="00BE33DD" w:rsidRDefault="00EE044E" w:rsidP="00BE3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3DD">
        <w:rPr>
          <w:rFonts w:ascii="Times New Roman" w:hAnsi="Times New Roman" w:cs="Times New Roman"/>
          <w:b/>
          <w:sz w:val="24"/>
          <w:szCs w:val="24"/>
        </w:rPr>
        <w:t>Closing</w:t>
      </w:r>
      <w:r w:rsidR="00BE33DD" w:rsidRPr="00BE33DD">
        <w:rPr>
          <w:rFonts w:ascii="Times New Roman" w:hAnsi="Times New Roman" w:cs="Times New Roman"/>
          <w:b/>
          <w:sz w:val="24"/>
          <w:szCs w:val="24"/>
        </w:rPr>
        <w:t xml:space="preserve"> words:</w:t>
      </w:r>
      <w:r w:rsidR="008C57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3DD">
        <w:rPr>
          <w:rFonts w:ascii="Times New Roman" w:hAnsi="Times New Roman" w:cs="Times New Roman"/>
          <w:sz w:val="24"/>
          <w:szCs w:val="24"/>
        </w:rPr>
        <w:t>“</w:t>
      </w:r>
      <w:r w:rsidR="00BE33DD" w:rsidRPr="00BE33DD">
        <w:rPr>
          <w:rFonts w:ascii="Times New Roman" w:hAnsi="Times New Roman" w:cs="Times New Roman"/>
          <w:sz w:val="24"/>
          <w:szCs w:val="24"/>
        </w:rPr>
        <w:t xml:space="preserve">The spirit is </w:t>
      </w:r>
      <w:bookmarkStart w:id="0" w:name="_GoBack"/>
      <w:bookmarkEnd w:id="0"/>
      <w:r w:rsidR="00BE33DD" w:rsidRPr="00BE33DD">
        <w:rPr>
          <w:rFonts w:ascii="Times New Roman" w:hAnsi="Times New Roman" w:cs="Times New Roman"/>
          <w:sz w:val="24"/>
          <w:szCs w:val="24"/>
        </w:rPr>
        <w:t xml:space="preserve">really the bouquet of life. It is not something breathed into life, it comes out of life. This is one of the glorious things about the mother-goddess religions, where the world is the body of the Goddess, divine in itself, and divinity isn't something ruling over and above a fallen nature.... Our story of the fall in the Garden sees nature as corrupt; and that myth corrupts the whole world for us. Because nature is thought of as corrupt, every spontaneous act is sinful and must not be yielded to. You get a totally different civilization and a totally different way of living according to whether your myth presents nature as fallen or whether nature is in itself a manifestation of divinity, and the spirit is the revelation of the divinity that is inherent in nature.” </w:t>
      </w:r>
      <w:r w:rsidR="008C57F3">
        <w:rPr>
          <w:rFonts w:ascii="Times New Roman" w:hAnsi="Times New Roman" w:cs="Times New Roman"/>
          <w:sz w:val="24"/>
          <w:szCs w:val="24"/>
        </w:rPr>
        <w:tab/>
      </w:r>
      <w:r w:rsidR="008C57F3">
        <w:rPr>
          <w:rFonts w:ascii="Times New Roman" w:hAnsi="Times New Roman" w:cs="Times New Roman"/>
          <w:sz w:val="24"/>
          <w:szCs w:val="24"/>
        </w:rPr>
        <w:tab/>
      </w:r>
      <w:r w:rsidR="008C57F3">
        <w:rPr>
          <w:rFonts w:ascii="Times New Roman" w:hAnsi="Times New Roman" w:cs="Times New Roman"/>
          <w:sz w:val="24"/>
          <w:szCs w:val="24"/>
        </w:rPr>
        <w:tab/>
      </w:r>
      <w:r w:rsidR="00BE33DD" w:rsidRPr="00BE33DD">
        <w:rPr>
          <w:rFonts w:ascii="Times New Roman" w:hAnsi="Times New Roman" w:cs="Times New Roman"/>
          <w:sz w:val="24"/>
          <w:szCs w:val="24"/>
        </w:rPr>
        <w:t xml:space="preserve">― </w:t>
      </w:r>
      <w:hyperlink r:id="rId8" w:history="1">
        <w:r w:rsidR="00BE33DD" w:rsidRPr="00BE33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Joseph Campbell</w:t>
        </w:r>
      </w:hyperlink>
      <w:r w:rsidR="00BE33DD" w:rsidRPr="00BE33DD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proofErr w:type="gramStart"/>
        <w:r w:rsidR="00BE33DD" w:rsidRPr="00BE33DD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The</w:t>
        </w:r>
        <w:proofErr w:type="gramEnd"/>
        <w:r w:rsidR="00BE33DD" w:rsidRPr="00BE33DD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 xml:space="preserve"> Power of Myth</w:t>
        </w:r>
      </w:hyperlink>
      <w:r w:rsidR="00BE33DD" w:rsidRPr="00BE33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A6059" w:rsidRPr="00003DEC" w:rsidRDefault="00781D0D" w:rsidP="001A60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© </w:t>
      </w:r>
      <w:r w:rsidR="001A6059">
        <w:rPr>
          <w:rFonts w:ascii="Times New Roman" w:hAnsi="Times New Roman" w:cs="Times New Roman"/>
          <w:sz w:val="24"/>
          <w:szCs w:val="24"/>
        </w:rPr>
        <w:t>U</w:t>
      </w:r>
      <w:r w:rsidR="00AD1525">
        <w:rPr>
          <w:rFonts w:ascii="Times New Roman" w:hAnsi="Times New Roman" w:cs="Times New Roman"/>
          <w:sz w:val="24"/>
          <w:szCs w:val="24"/>
        </w:rPr>
        <w:t xml:space="preserve">nitarian </w:t>
      </w:r>
      <w:r w:rsidR="001A6059">
        <w:rPr>
          <w:rFonts w:ascii="Times New Roman" w:hAnsi="Times New Roman" w:cs="Times New Roman"/>
          <w:sz w:val="24"/>
          <w:szCs w:val="24"/>
        </w:rPr>
        <w:t>U</w:t>
      </w:r>
      <w:r w:rsidR="00AD1525">
        <w:rPr>
          <w:rFonts w:ascii="Times New Roman" w:hAnsi="Times New Roman" w:cs="Times New Roman"/>
          <w:sz w:val="24"/>
          <w:szCs w:val="24"/>
        </w:rPr>
        <w:t>niversalist</w:t>
      </w:r>
      <w:r w:rsidR="001A6059">
        <w:rPr>
          <w:rFonts w:ascii="Times New Roman" w:hAnsi="Times New Roman" w:cs="Times New Roman"/>
          <w:sz w:val="24"/>
          <w:szCs w:val="24"/>
        </w:rPr>
        <w:t xml:space="preserve"> Community Church, Augusta, ME 2014, </w:t>
      </w:r>
      <w:r w:rsidR="00AD1525">
        <w:rPr>
          <w:rFonts w:ascii="Times New Roman" w:hAnsi="Times New Roman" w:cs="Times New Roman"/>
          <w:sz w:val="24"/>
          <w:szCs w:val="24"/>
        </w:rPr>
        <w:t xml:space="preserve">Rev. Helen </w:t>
      </w:r>
      <w:proofErr w:type="spellStart"/>
      <w:r w:rsidR="00AD1525">
        <w:rPr>
          <w:rFonts w:ascii="Times New Roman" w:hAnsi="Times New Roman" w:cs="Times New Roman"/>
          <w:sz w:val="24"/>
          <w:szCs w:val="24"/>
        </w:rPr>
        <w:t>Zidowecki</w:t>
      </w:r>
      <w:proofErr w:type="spellEnd"/>
    </w:p>
    <w:sectPr w:rsidR="001A6059" w:rsidRPr="00003DEC" w:rsidSect="00003DE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97812"/>
    <w:multiLevelType w:val="hybridMultilevel"/>
    <w:tmpl w:val="747AF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F5819"/>
    <w:multiLevelType w:val="hybridMultilevel"/>
    <w:tmpl w:val="BDB8B816"/>
    <w:lvl w:ilvl="0" w:tplc="977C1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68"/>
    <w:rsid w:val="00003DEC"/>
    <w:rsid w:val="000E5568"/>
    <w:rsid w:val="001A6059"/>
    <w:rsid w:val="001C387C"/>
    <w:rsid w:val="00206014"/>
    <w:rsid w:val="00234A9D"/>
    <w:rsid w:val="002751C6"/>
    <w:rsid w:val="002A7BF7"/>
    <w:rsid w:val="002E5B53"/>
    <w:rsid w:val="00304A5A"/>
    <w:rsid w:val="00311700"/>
    <w:rsid w:val="00367F91"/>
    <w:rsid w:val="004566F0"/>
    <w:rsid w:val="0047718F"/>
    <w:rsid w:val="004E270E"/>
    <w:rsid w:val="0050520C"/>
    <w:rsid w:val="005D3597"/>
    <w:rsid w:val="006B391D"/>
    <w:rsid w:val="006E7857"/>
    <w:rsid w:val="00725E7E"/>
    <w:rsid w:val="007773A2"/>
    <w:rsid w:val="00781D0D"/>
    <w:rsid w:val="007D7212"/>
    <w:rsid w:val="00827CEA"/>
    <w:rsid w:val="00827CF0"/>
    <w:rsid w:val="0083766E"/>
    <w:rsid w:val="008C57F3"/>
    <w:rsid w:val="008C6E85"/>
    <w:rsid w:val="009B13F3"/>
    <w:rsid w:val="00AC4B8A"/>
    <w:rsid w:val="00AD1525"/>
    <w:rsid w:val="00BE33DD"/>
    <w:rsid w:val="00C20869"/>
    <w:rsid w:val="00DC2731"/>
    <w:rsid w:val="00E32CA3"/>
    <w:rsid w:val="00EE044E"/>
    <w:rsid w:val="00EE4762"/>
    <w:rsid w:val="00EF1722"/>
    <w:rsid w:val="00F02422"/>
    <w:rsid w:val="00F3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E8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2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excerpt">
    <w:name w:val="noexcerpt"/>
    <w:basedOn w:val="DefaultParagraphFont"/>
    <w:rsid w:val="00725E7E"/>
  </w:style>
  <w:style w:type="character" w:styleId="Hyperlink">
    <w:name w:val="Hyperlink"/>
    <w:basedOn w:val="DefaultParagraphFont"/>
    <w:uiPriority w:val="99"/>
    <w:semiHidden/>
    <w:unhideWhenUsed/>
    <w:rsid w:val="00725E7E"/>
    <w:rPr>
      <w:color w:val="0000FF"/>
      <w:u w:val="single"/>
    </w:rPr>
  </w:style>
  <w:style w:type="character" w:customStyle="1" w:styleId="ipa">
    <w:name w:val="ipa"/>
    <w:basedOn w:val="DefaultParagraphFont"/>
    <w:rsid w:val="00725E7E"/>
  </w:style>
  <w:style w:type="paragraph" w:styleId="BalloonText">
    <w:name w:val="Balloon Text"/>
    <w:basedOn w:val="Normal"/>
    <w:link w:val="BalloonTextChar"/>
    <w:uiPriority w:val="99"/>
    <w:semiHidden/>
    <w:unhideWhenUsed/>
    <w:rsid w:val="00725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E8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2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excerpt">
    <w:name w:val="noexcerpt"/>
    <w:basedOn w:val="DefaultParagraphFont"/>
    <w:rsid w:val="00725E7E"/>
  </w:style>
  <w:style w:type="character" w:styleId="Hyperlink">
    <w:name w:val="Hyperlink"/>
    <w:basedOn w:val="DefaultParagraphFont"/>
    <w:uiPriority w:val="99"/>
    <w:semiHidden/>
    <w:unhideWhenUsed/>
    <w:rsid w:val="00725E7E"/>
    <w:rPr>
      <w:color w:val="0000FF"/>
      <w:u w:val="single"/>
    </w:rPr>
  </w:style>
  <w:style w:type="character" w:customStyle="1" w:styleId="ipa">
    <w:name w:val="ipa"/>
    <w:basedOn w:val="DefaultParagraphFont"/>
    <w:rsid w:val="00725E7E"/>
  </w:style>
  <w:style w:type="paragraph" w:styleId="BalloonText">
    <w:name w:val="Balloon Text"/>
    <w:basedOn w:val="Normal"/>
    <w:link w:val="BalloonTextChar"/>
    <w:uiPriority w:val="99"/>
    <w:semiHidden/>
    <w:unhideWhenUsed/>
    <w:rsid w:val="00725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36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dreads.com/author/show/20105.Joseph_Campbel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Immortal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C._Scott_Littleto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odreads.com/work/quotes/9710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9</cp:revision>
  <cp:lastPrinted>2014-02-23T12:46:00Z</cp:lastPrinted>
  <dcterms:created xsi:type="dcterms:W3CDTF">2014-03-25T12:01:00Z</dcterms:created>
  <dcterms:modified xsi:type="dcterms:W3CDTF">2014-04-09T20:22:00Z</dcterms:modified>
</cp:coreProperties>
</file>